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hd w:fill="ffffff" w:val="clear"/>
        <w:spacing w:line="411.35999999999996" w:lineRule="auto"/>
        <w:rPr>
          <w:rFonts w:ascii="Roboto" w:cs="Roboto" w:eastAsia="Roboto" w:hAnsi="Roboto"/>
          <w:b w:val="1"/>
          <w:color w:val="172b4d"/>
        </w:rPr>
      </w:pPr>
      <w:r w:rsidDel="00000000" w:rsidR="00000000" w:rsidRPr="00000000">
        <w:rPr>
          <w:rFonts w:ascii="Roboto" w:cs="Roboto" w:eastAsia="Roboto" w:hAnsi="Roboto"/>
          <w:b w:val="1"/>
          <w:color w:val="172b4d"/>
          <w:rtl w:val="0"/>
        </w:rPr>
        <w:t xml:space="preserve">COPY:</w:t>
        <w:br w:type="textWrapping"/>
      </w:r>
    </w:p>
    <w:p w:rsidR="00000000" w:rsidDel="00000000" w:rsidP="00000000" w:rsidRDefault="00000000" w:rsidRPr="00000000" w14:paraId="00000002">
      <w:pPr>
        <w:shd w:fill="ffffff" w:val="clear"/>
        <w:spacing w:line="411.35999999999996" w:lineRule="auto"/>
        <w:rPr>
          <w:rFonts w:ascii="Roboto" w:cs="Roboto" w:eastAsia="Roboto" w:hAnsi="Roboto"/>
          <w:color w:val="172b4d"/>
        </w:rPr>
      </w:pPr>
      <w:r w:rsidDel="00000000" w:rsidR="00000000" w:rsidRPr="00000000">
        <w:rPr>
          <w:rFonts w:ascii="Roboto" w:cs="Roboto" w:eastAsia="Roboto" w:hAnsi="Roboto"/>
          <w:color w:val="172b4d"/>
          <w:rtl w:val="0"/>
        </w:rPr>
        <w:t xml:space="preserve">No Dia do Cliente, celebramos você que faz parte da nossa história. 💙</w:t>
      </w:r>
    </w:p>
    <w:p w:rsidR="00000000" w:rsidDel="00000000" w:rsidP="00000000" w:rsidRDefault="00000000" w:rsidRPr="00000000" w14:paraId="00000003">
      <w:pPr>
        <w:shd w:fill="ffffff" w:val="clear"/>
        <w:spacing w:before="180" w:line="411.35999999999996" w:lineRule="auto"/>
        <w:rPr>
          <w:rFonts w:ascii="Roboto" w:cs="Roboto" w:eastAsia="Roboto" w:hAnsi="Roboto"/>
          <w:color w:val="172b4d"/>
        </w:rPr>
      </w:pPr>
      <w:r w:rsidDel="00000000" w:rsidR="00000000" w:rsidRPr="00000000">
        <w:rPr>
          <w:rFonts w:ascii="Roboto" w:cs="Roboto" w:eastAsia="Roboto" w:hAnsi="Roboto"/>
          <w:color w:val="172b4d"/>
          <w:rtl w:val="0"/>
        </w:rPr>
        <w:t xml:space="preserve">Cada peça que cuidamos é tratada com dedicação porque sabemos que tem valor para você.</w:t>
      </w:r>
    </w:p>
    <w:p w:rsidR="00000000" w:rsidDel="00000000" w:rsidP="00000000" w:rsidRDefault="00000000" w:rsidRPr="00000000" w14:paraId="00000004">
      <w:pPr>
        <w:shd w:fill="ffffff" w:val="clear"/>
        <w:spacing w:before="180" w:line="411.35999999999996" w:lineRule="auto"/>
        <w:rPr>
          <w:rFonts w:ascii="Roboto" w:cs="Roboto" w:eastAsia="Roboto" w:hAnsi="Roboto"/>
          <w:color w:val="172b4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hd w:fill="ffffff" w:val="clear"/>
        <w:spacing w:before="180" w:line="411.35999999999996" w:lineRule="auto"/>
        <w:rPr>
          <w:rFonts w:ascii="Roboto" w:cs="Roboto" w:eastAsia="Roboto" w:hAnsi="Roboto"/>
          <w:color w:val="172b4d"/>
        </w:rPr>
      </w:pPr>
      <w:r w:rsidDel="00000000" w:rsidR="00000000" w:rsidRPr="00000000">
        <w:rPr>
          <w:rFonts w:ascii="Roboto" w:cs="Roboto" w:eastAsia="Roboto" w:hAnsi="Roboto"/>
          <w:color w:val="172b4d"/>
          <w:rtl w:val="0"/>
        </w:rPr>
        <w:t xml:space="preserve">#DiaDoCliente #DryCleanUSA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Montserra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Montserrat" w:cs="Montserrat" w:eastAsia="Montserrat" w:hAnsi="Montserrat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Relationship Id="rId5" Type="http://schemas.openxmlformats.org/officeDocument/2006/relationships/font" Target="fonts/Montserrat-regular.ttf"/><Relationship Id="rId6" Type="http://schemas.openxmlformats.org/officeDocument/2006/relationships/font" Target="fonts/Montserrat-bold.ttf"/><Relationship Id="rId7" Type="http://schemas.openxmlformats.org/officeDocument/2006/relationships/font" Target="fonts/Montserrat-italic.ttf"/><Relationship Id="rId8" Type="http://schemas.openxmlformats.org/officeDocument/2006/relationships/font" Target="fonts/Montserra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