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180" w:line="411.35999999999996" w:lineRule="auto"/>
        <w:rPr>
          <w:rFonts w:ascii="Roboto" w:cs="Roboto" w:eastAsia="Roboto" w:hAnsi="Roboto"/>
          <w:color w:val="172b4d"/>
        </w:rPr>
      </w:pPr>
      <w:r w:rsidDel="00000000" w:rsidR="00000000" w:rsidRPr="00000000">
        <w:rPr>
          <w:rFonts w:ascii="Roboto" w:cs="Roboto" w:eastAsia="Roboto" w:hAnsi="Roboto"/>
          <w:b w:val="1"/>
          <w:color w:val="172b4d"/>
          <w:rtl w:val="0"/>
        </w:rPr>
        <w:t xml:space="preserve">COPY:</w:t>
      </w:r>
      <w:r w:rsidDel="00000000" w:rsidR="00000000" w:rsidRPr="00000000">
        <w:rPr>
          <w:rFonts w:ascii="Roboto" w:cs="Roboto" w:eastAsia="Roboto" w:hAnsi="Roboto"/>
          <w:color w:val="172b4d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before="180" w:line="411.35999999999996" w:lineRule="auto"/>
        <w:rPr>
          <w:rFonts w:ascii="Roboto" w:cs="Roboto" w:eastAsia="Roboto" w:hAnsi="Roboto"/>
          <w:color w:val="172b4d"/>
        </w:rPr>
      </w:pPr>
      <w:r w:rsidDel="00000000" w:rsidR="00000000" w:rsidRPr="00000000">
        <w:rPr>
          <w:rFonts w:ascii="Roboto" w:cs="Roboto" w:eastAsia="Roboto" w:hAnsi="Roboto"/>
          <w:color w:val="172b4d"/>
          <w:rtl w:val="0"/>
        </w:rPr>
        <w:t xml:space="preserve">Na DryClean USA, cuidar das suas roupas também é cuidar do planeta. 🌿</w:t>
      </w:r>
    </w:p>
    <w:p w:rsidR="00000000" w:rsidDel="00000000" w:rsidP="00000000" w:rsidRDefault="00000000" w:rsidRPr="00000000" w14:paraId="00000003">
      <w:pPr>
        <w:shd w:fill="ffffff" w:val="clear"/>
        <w:spacing w:before="180" w:line="411.35999999999996" w:lineRule="auto"/>
        <w:rPr>
          <w:rFonts w:ascii="Roboto" w:cs="Roboto" w:eastAsia="Roboto" w:hAnsi="Roboto"/>
          <w:color w:val="172b4d"/>
        </w:rPr>
      </w:pPr>
      <w:r w:rsidDel="00000000" w:rsidR="00000000" w:rsidRPr="00000000">
        <w:rPr>
          <w:rFonts w:ascii="Roboto" w:cs="Roboto" w:eastAsia="Roboto" w:hAnsi="Roboto"/>
          <w:color w:val="172b4d"/>
          <w:rtl w:val="0"/>
        </w:rPr>
        <w:t xml:space="preserve">Com o WetCleaning, economizamos água, eliminamos solventes agressivos e preservamos tecidos e meio ambiente.</w:t>
        <w:br w:type="textWrapping"/>
        <w:t xml:space="preserve">Hoje celebramos o Dia da Árvore mostrando que pequenas escolhas no cuidado diário somam grandes florestas amanhã. 💚</w:t>
      </w:r>
    </w:p>
    <w:p w:rsidR="00000000" w:rsidDel="00000000" w:rsidP="00000000" w:rsidRDefault="00000000" w:rsidRPr="00000000" w14:paraId="00000004">
      <w:pPr>
        <w:shd w:fill="ffffff" w:val="clear"/>
        <w:spacing w:before="180" w:line="411.35999999999996" w:lineRule="auto"/>
        <w:rPr>
          <w:rFonts w:ascii="Roboto" w:cs="Roboto" w:eastAsia="Roboto" w:hAnsi="Roboto"/>
          <w:color w:val="172b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before="180" w:line="411.35999999999996" w:lineRule="auto"/>
        <w:rPr>
          <w:rFonts w:ascii="Roboto" w:cs="Roboto" w:eastAsia="Roboto" w:hAnsi="Roboto"/>
          <w:color w:val="172b4d"/>
        </w:rPr>
      </w:pPr>
      <w:r w:rsidDel="00000000" w:rsidR="00000000" w:rsidRPr="00000000">
        <w:rPr>
          <w:rFonts w:ascii="Roboto" w:cs="Roboto" w:eastAsia="Roboto" w:hAnsi="Roboto"/>
          <w:color w:val="172b4d"/>
          <w:rtl w:val="0"/>
        </w:rPr>
        <w:t xml:space="preserve">#SoluçõesDryClean #WetCleaning #Sustentabilidade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