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480" w:before="180" w:line="411.35999999999996" w:lineRule="auto"/>
        <w:rPr>
          <w:rFonts w:ascii="Roboto" w:cs="Roboto" w:eastAsia="Roboto" w:hAnsi="Roboto"/>
          <w:color w:val="172b4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color w:val="172b4d"/>
          <w:sz w:val="24"/>
          <w:szCs w:val="24"/>
          <w:rtl w:val="0"/>
        </w:rPr>
        <w:t xml:space="preserve">COPY:</w:t>
        <w:br w:type="textWrapping"/>
      </w:r>
      <w:r w:rsidDel="00000000" w:rsidR="00000000" w:rsidRPr="00000000">
        <w:rPr>
          <w:rFonts w:ascii="Roboto" w:cs="Roboto" w:eastAsia="Roboto" w:hAnsi="Roboto"/>
          <w:color w:val="172b4d"/>
          <w:sz w:val="24"/>
          <w:szCs w:val="24"/>
          <w:rtl w:val="0"/>
        </w:rPr>
        <w:t xml:space="preserve">Seu tempo é precioso demais para gastar com pilha de roupas.</w:t>
        <w:br w:type="textWrapping"/>
        <w:t xml:space="preserve">Com o Delivery DryClean USA, a gente busca, lava, passa e devolve dentro do seu conforto.</w:t>
      </w:r>
    </w:p>
    <w:p w:rsidR="00000000" w:rsidDel="00000000" w:rsidP="00000000" w:rsidRDefault="00000000" w:rsidRPr="00000000" w14:paraId="00000002">
      <w:pPr>
        <w:shd w:fill="ffffff" w:val="clear"/>
        <w:spacing w:after="480" w:before="180" w:line="411.35999999999996" w:lineRule="auto"/>
        <w:rPr>
          <w:rFonts w:ascii="Roboto" w:cs="Roboto" w:eastAsia="Roboto" w:hAnsi="Roboto"/>
          <w:color w:val="172b4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172b4d"/>
          <w:sz w:val="24"/>
          <w:szCs w:val="24"/>
          <w:rtl w:val="0"/>
        </w:rPr>
        <w:t xml:space="preserve">✔️ Coleta e entrega</w:t>
        <w:br w:type="textWrapping"/>
        <w:t xml:space="preserve">✔️ Tudo pronto, sem você mover um dedo</w:t>
      </w:r>
    </w:p>
    <w:p w:rsidR="00000000" w:rsidDel="00000000" w:rsidP="00000000" w:rsidRDefault="00000000" w:rsidRPr="00000000" w14:paraId="00000003">
      <w:pPr>
        <w:shd w:fill="ffffff" w:val="clear"/>
        <w:spacing w:after="480" w:before="180" w:line="411.35999999999996" w:lineRule="auto"/>
        <w:rPr>
          <w:rFonts w:ascii="Roboto" w:cs="Roboto" w:eastAsia="Roboto" w:hAnsi="Roboto"/>
          <w:color w:val="172b4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172b4d"/>
          <w:sz w:val="24"/>
          <w:szCs w:val="24"/>
          <w:rtl w:val="0"/>
        </w:rPr>
        <w:t xml:space="preserve">👉 Praticidade, qualidade e confiança que acompanham sua rotina.</w:t>
      </w:r>
    </w:p>
    <w:p w:rsidR="00000000" w:rsidDel="00000000" w:rsidP="00000000" w:rsidRDefault="00000000" w:rsidRPr="00000000" w14:paraId="00000004">
      <w:pPr>
        <w:shd w:fill="ffffff" w:val="clear"/>
        <w:spacing w:after="480" w:before="180" w:line="411.35999999999996" w:lineRule="auto"/>
        <w:rPr>
          <w:rFonts w:ascii="Roboto" w:cs="Roboto" w:eastAsia="Roboto" w:hAnsi="Roboto"/>
          <w:color w:val="172b4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172b4d"/>
          <w:sz w:val="24"/>
          <w:szCs w:val="24"/>
          <w:rtl w:val="0"/>
        </w:rPr>
        <w:t xml:space="preserve">#DeliveryDryClean #RotinaSemRoupa #DryCleanUSA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pBdr>
          <w:top w:color="auto" w:space="4" w:sz="0" w:val="none"/>
          <w:left w:color="auto" w:space="0" w:sz="0" w:val="none"/>
          <w:bottom w:color="auto" w:space="4" w:sz="0" w:val="none"/>
          <w:right w:color="auto" w:space="0" w:sz="0" w:val="none"/>
          <w:between w:color="auto" w:space="4" w:sz="0" w:val="none"/>
        </w:pBdr>
        <w:shd w:fill="ffffff" w:val="clear"/>
        <w:spacing w:after="480" w:before="0" w:line="342.85714285714283" w:lineRule="auto"/>
        <w:rPr>
          <w:rFonts w:ascii="Roboto" w:cs="Roboto" w:eastAsia="Roboto" w:hAnsi="Roboto"/>
          <w:b w:val="1"/>
          <w:color w:val="172b4d"/>
        </w:rPr>
      </w:pPr>
      <w:bookmarkStart w:colFirst="0" w:colLast="0" w:name="_796yubtsxquf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