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19/11 (QUARTA-FEIRA ) - ESTÁTICO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COPY: 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sz w:val="24"/>
          <w:szCs w:val="24"/>
          <w:rtl w:val="0"/>
        </w:rPr>
        <w:t xml:space="preserve">Cuidar de você também é deixar o dia mais leve. 💙</w:t>
        <w:br w:type="textWrapping"/>
        <w:t xml:space="preserve"> </w:t>
        <w:br w:type="textWrapping"/>
        <w:t xml:space="preserve">Com a DryClean USA, suas roupas recebem tratamento premium enquanto você ganha tempo para viver o que realmente importa. ✨</w:t>
        <w:br w:type="textWrapping"/>
        <w:br w:type="textWrapping"/>
        <w:br w:type="textWrapping"/>
        <w:t xml:space="preserve">#DryCleanUSA #LavanderiaPremium #VidaLeve #MaisTempoPraVocê #CuidadoQueEncanta</w:t>
        <w:br w:type="textWrapping"/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